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55"/>
        <w:gridCol w:w="963"/>
        <w:gridCol w:w="2352"/>
        <w:gridCol w:w="810"/>
        <w:gridCol w:w="712"/>
        <w:gridCol w:w="1151"/>
        <w:gridCol w:w="1515"/>
      </w:tblGrid>
      <w:tr w:rsidR="0016610E" w:rsidRPr="007530A8">
        <w:tc>
          <w:tcPr>
            <w:tcW w:w="7398" w:type="dxa"/>
            <w:gridSpan w:val="6"/>
            <w:vMerge w:val="restart"/>
          </w:tcPr>
          <w:p w:rsidR="00B13BE8" w:rsidRPr="00070077" w:rsidRDefault="0016610E" w:rsidP="00DE33DE">
            <w:pPr>
              <w:spacing w:line="240" w:lineRule="auto"/>
              <w:rPr>
                <w:rFonts w:ascii="Arial" w:hAnsi="Arial" w:cs="Arial"/>
                <w:b/>
                <w:sz w:val="44"/>
                <w:szCs w:val="44"/>
              </w:rPr>
            </w:pPr>
            <w:r>
              <w:rPr>
                <w:rFonts w:ascii="Arial" w:hAnsi="Arial" w:cs="Arial"/>
                <w:b/>
                <w:sz w:val="44"/>
                <w:szCs w:val="44"/>
              </w:rPr>
              <w:t>MEAC</w:t>
            </w:r>
            <w:r w:rsidRPr="00070077">
              <w:rPr>
                <w:rFonts w:ascii="Arial" w:hAnsi="Arial" w:cs="Arial"/>
                <w:b/>
                <w:sz w:val="44"/>
                <w:szCs w:val="44"/>
              </w:rPr>
              <w:t xml:space="preserve"> Board of Directors Meeting</w:t>
            </w:r>
            <w:bookmarkStart w:id="0" w:name="_GoBack"/>
            <w:bookmarkEnd w:id="0"/>
          </w:p>
        </w:tc>
        <w:tc>
          <w:tcPr>
            <w:tcW w:w="2898" w:type="dxa"/>
            <w:gridSpan w:val="2"/>
          </w:tcPr>
          <w:p w:rsidR="00070916" w:rsidRDefault="0016610E" w:rsidP="000C59AC">
            <w:pPr>
              <w:spacing w:line="240" w:lineRule="auto"/>
              <w:jc w:val="right"/>
              <w:rPr>
                <w:rFonts w:ascii="Arial" w:hAnsi="Arial" w:cs="Arial"/>
                <w:b/>
              </w:rPr>
            </w:pPr>
            <w:r>
              <w:rPr>
                <w:rFonts w:ascii="Arial" w:hAnsi="Arial" w:cs="Arial"/>
                <w:b/>
              </w:rPr>
              <w:t>Date:</w:t>
            </w:r>
          </w:p>
          <w:p w:rsidR="0016610E" w:rsidRPr="00070916" w:rsidRDefault="00070916" w:rsidP="000C59AC">
            <w:pPr>
              <w:spacing w:line="240" w:lineRule="auto"/>
              <w:jc w:val="right"/>
              <w:rPr>
                <w:rFonts w:ascii="Arial" w:hAnsi="Arial" w:cs="Arial"/>
              </w:rPr>
            </w:pPr>
            <w:r w:rsidRPr="00070916">
              <w:rPr>
                <w:rFonts w:ascii="Arial" w:hAnsi="Arial" w:cs="Arial"/>
              </w:rPr>
              <w:t>March 11, 2013</w:t>
            </w:r>
          </w:p>
        </w:tc>
      </w:tr>
      <w:tr w:rsidR="0016610E" w:rsidRPr="007530A8">
        <w:tc>
          <w:tcPr>
            <w:tcW w:w="7398" w:type="dxa"/>
            <w:gridSpan w:val="6"/>
            <w:vMerge/>
          </w:tcPr>
          <w:p w:rsidR="0016610E" w:rsidRPr="007530A8" w:rsidRDefault="0016610E" w:rsidP="000C59AC">
            <w:pPr>
              <w:spacing w:line="240" w:lineRule="auto"/>
              <w:rPr>
                <w:rFonts w:ascii="Arial" w:hAnsi="Arial" w:cs="Arial"/>
              </w:rPr>
            </w:pPr>
          </w:p>
        </w:tc>
        <w:tc>
          <w:tcPr>
            <w:tcW w:w="2898" w:type="dxa"/>
            <w:gridSpan w:val="2"/>
          </w:tcPr>
          <w:p w:rsidR="00070916" w:rsidRDefault="0016610E" w:rsidP="000C59AC">
            <w:pPr>
              <w:spacing w:line="240" w:lineRule="auto"/>
              <w:jc w:val="right"/>
              <w:rPr>
                <w:rFonts w:ascii="Arial" w:hAnsi="Arial" w:cs="Arial"/>
                <w:b/>
              </w:rPr>
            </w:pPr>
            <w:r>
              <w:rPr>
                <w:rFonts w:ascii="Arial" w:hAnsi="Arial" w:cs="Arial"/>
                <w:b/>
              </w:rPr>
              <w:t>Time: Convened</w:t>
            </w:r>
          </w:p>
          <w:p w:rsidR="0016610E" w:rsidRPr="00070916" w:rsidRDefault="007F0C88" w:rsidP="000C59AC">
            <w:pPr>
              <w:spacing w:line="240" w:lineRule="auto"/>
              <w:jc w:val="right"/>
              <w:rPr>
                <w:rFonts w:ascii="Arial" w:hAnsi="Arial" w:cs="Arial"/>
              </w:rPr>
            </w:pPr>
            <w:r>
              <w:rPr>
                <w:rFonts w:ascii="Arial" w:hAnsi="Arial" w:cs="Arial"/>
              </w:rPr>
              <w:t>12:00 ED</w:t>
            </w:r>
            <w:r w:rsidR="00070916" w:rsidRPr="00070916">
              <w:rPr>
                <w:rFonts w:ascii="Arial" w:hAnsi="Arial" w:cs="Arial"/>
              </w:rPr>
              <w:t>T</w:t>
            </w:r>
          </w:p>
          <w:p w:rsidR="00070916" w:rsidRDefault="0016610E" w:rsidP="000C59AC">
            <w:pPr>
              <w:spacing w:line="240" w:lineRule="auto"/>
              <w:jc w:val="right"/>
              <w:rPr>
                <w:rFonts w:ascii="Arial" w:hAnsi="Arial" w:cs="Arial"/>
                <w:b/>
              </w:rPr>
            </w:pPr>
            <w:r>
              <w:rPr>
                <w:rFonts w:ascii="Arial" w:hAnsi="Arial" w:cs="Arial"/>
                <w:b/>
              </w:rPr>
              <w:t>Adjourned</w:t>
            </w:r>
          </w:p>
          <w:p w:rsidR="0016610E" w:rsidRPr="007D6674" w:rsidRDefault="008608B8" w:rsidP="000C59AC">
            <w:pPr>
              <w:spacing w:line="240" w:lineRule="auto"/>
              <w:jc w:val="right"/>
              <w:rPr>
                <w:rFonts w:ascii="Arial" w:hAnsi="Arial" w:cs="Arial"/>
              </w:rPr>
            </w:pPr>
            <w:r w:rsidRPr="007D6674">
              <w:rPr>
                <w:rFonts w:ascii="Arial" w:hAnsi="Arial" w:cs="Arial"/>
              </w:rPr>
              <w:t>1:40 ED</w:t>
            </w:r>
            <w:r w:rsidR="00070916" w:rsidRPr="007D6674">
              <w:rPr>
                <w:rFonts w:ascii="Arial" w:hAnsi="Arial" w:cs="Arial"/>
              </w:rPr>
              <w:t>T</w:t>
            </w:r>
          </w:p>
        </w:tc>
      </w:tr>
      <w:tr w:rsidR="0016610E" w:rsidRPr="007530A8">
        <w:tc>
          <w:tcPr>
            <w:tcW w:w="7398" w:type="dxa"/>
            <w:gridSpan w:val="6"/>
            <w:vMerge/>
          </w:tcPr>
          <w:p w:rsidR="0016610E" w:rsidRPr="007530A8" w:rsidRDefault="0016610E" w:rsidP="000C59AC">
            <w:pPr>
              <w:spacing w:line="240" w:lineRule="auto"/>
              <w:rPr>
                <w:rFonts w:ascii="Arial" w:hAnsi="Arial" w:cs="Arial"/>
              </w:rPr>
            </w:pPr>
          </w:p>
        </w:tc>
        <w:tc>
          <w:tcPr>
            <w:tcW w:w="2898" w:type="dxa"/>
            <w:gridSpan w:val="2"/>
          </w:tcPr>
          <w:p w:rsidR="00070916" w:rsidRDefault="0016610E" w:rsidP="00070916">
            <w:pPr>
              <w:spacing w:line="240" w:lineRule="auto"/>
              <w:jc w:val="right"/>
              <w:rPr>
                <w:rFonts w:ascii="Arial" w:hAnsi="Arial" w:cs="Arial"/>
                <w:b/>
              </w:rPr>
            </w:pPr>
            <w:r>
              <w:rPr>
                <w:rFonts w:ascii="Arial" w:hAnsi="Arial" w:cs="Arial"/>
                <w:b/>
              </w:rPr>
              <w:t>Type of Meeting</w:t>
            </w:r>
            <w:r w:rsidR="00070916">
              <w:rPr>
                <w:rFonts w:ascii="Arial" w:hAnsi="Arial" w:cs="Arial"/>
                <w:b/>
              </w:rPr>
              <w:t>:</w:t>
            </w:r>
          </w:p>
          <w:p w:rsidR="0016610E" w:rsidRPr="00070916" w:rsidRDefault="00070916" w:rsidP="00070916">
            <w:pPr>
              <w:spacing w:line="240" w:lineRule="auto"/>
              <w:jc w:val="right"/>
              <w:rPr>
                <w:rFonts w:ascii="Arial" w:hAnsi="Arial" w:cs="Arial"/>
              </w:rPr>
            </w:pPr>
            <w:r w:rsidRPr="00070916">
              <w:rPr>
                <w:rFonts w:ascii="Arial" w:hAnsi="Arial" w:cs="Arial"/>
              </w:rPr>
              <w:t>Conference call</w:t>
            </w:r>
          </w:p>
        </w:tc>
      </w:tr>
      <w:tr w:rsidR="0016610E" w:rsidRPr="007530A8">
        <w:tc>
          <w:tcPr>
            <w:tcW w:w="2088" w:type="dxa"/>
            <w:gridSpan w:val="2"/>
            <w:tcBorders>
              <w:bottom w:val="single" w:sz="4" w:space="0" w:color="000000"/>
              <w:right w:val="nil"/>
            </w:tcBorders>
          </w:tcPr>
          <w:p w:rsidR="0016610E" w:rsidRPr="007530A8" w:rsidRDefault="0016610E" w:rsidP="000C59AC">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rsidR="0016610E" w:rsidRPr="005227A4" w:rsidRDefault="0016610E" w:rsidP="000C59AC">
            <w:pPr>
              <w:spacing w:line="240" w:lineRule="auto"/>
              <w:jc w:val="both"/>
            </w:pPr>
            <w:r w:rsidRPr="005227A4">
              <w:t xml:space="preserve">Board members: </w:t>
            </w:r>
            <w:r w:rsidR="007F0C88" w:rsidRPr="005227A4">
              <w:t>Heidi</w:t>
            </w:r>
            <w:r w:rsidR="007D6674" w:rsidRPr="005227A4">
              <w:t xml:space="preserve"> Fillmore</w:t>
            </w:r>
            <w:r w:rsidR="007F0C88" w:rsidRPr="005227A4">
              <w:t>, Mary</w:t>
            </w:r>
            <w:r w:rsidR="007D6674" w:rsidRPr="005227A4">
              <w:t xml:space="preserve"> Yglesia</w:t>
            </w:r>
            <w:r w:rsidR="007F0C88" w:rsidRPr="005227A4">
              <w:t xml:space="preserve">, </w:t>
            </w:r>
            <w:proofErr w:type="spellStart"/>
            <w:r w:rsidR="007F0C88" w:rsidRPr="005227A4">
              <w:t>Henci</w:t>
            </w:r>
            <w:proofErr w:type="spellEnd"/>
            <w:r w:rsidR="007D6674" w:rsidRPr="005227A4">
              <w:t xml:space="preserve"> Goer</w:t>
            </w:r>
            <w:r w:rsidR="007F0C88" w:rsidRPr="005227A4">
              <w:t>, Kristi</w:t>
            </w:r>
            <w:r w:rsidR="007D6674" w:rsidRPr="005227A4">
              <w:t xml:space="preserve"> Ridd-Young</w:t>
            </w:r>
            <w:r w:rsidR="007F0C88" w:rsidRPr="005227A4">
              <w:t>, Andrea</w:t>
            </w:r>
            <w:r w:rsidR="007D6674" w:rsidRPr="005227A4">
              <w:t xml:space="preserve"> </w:t>
            </w:r>
            <w:proofErr w:type="spellStart"/>
            <w:r w:rsidR="007D6674" w:rsidRPr="005227A4">
              <w:t>Ferroni</w:t>
            </w:r>
            <w:proofErr w:type="spellEnd"/>
            <w:r w:rsidR="007F0C88" w:rsidRPr="005227A4">
              <w:t>, Nichole</w:t>
            </w:r>
            <w:r w:rsidR="007D6674" w:rsidRPr="005227A4">
              <w:t xml:space="preserve"> Reding</w:t>
            </w:r>
            <w:r w:rsidR="00246B9E" w:rsidRPr="005227A4">
              <w:t>, Jeanne</w:t>
            </w:r>
            <w:r w:rsidR="007D6674" w:rsidRPr="005227A4">
              <w:t xml:space="preserve"> Madrid</w:t>
            </w:r>
            <w:r w:rsidR="00AB252F" w:rsidRPr="005227A4">
              <w:t>, Kathryn</w:t>
            </w:r>
            <w:r w:rsidR="007D6674" w:rsidRPr="005227A4">
              <w:t xml:space="preserve"> Montgomery</w:t>
            </w:r>
          </w:p>
          <w:p w:rsidR="0016610E" w:rsidRPr="00070916" w:rsidRDefault="0016610E" w:rsidP="000C59AC">
            <w:pPr>
              <w:spacing w:line="240" w:lineRule="auto"/>
              <w:jc w:val="both"/>
            </w:pPr>
            <w:r w:rsidRPr="005227A4">
              <w:t>Staff:</w:t>
            </w:r>
            <w:r w:rsidR="00070916" w:rsidRPr="005227A4">
              <w:t xml:space="preserve"> Sandra Bitonti Stewart; Karin Borgerson</w:t>
            </w:r>
          </w:p>
        </w:tc>
      </w:tr>
      <w:tr w:rsidR="0016610E" w:rsidRPr="007530A8">
        <w:tc>
          <w:tcPr>
            <w:tcW w:w="2088" w:type="dxa"/>
            <w:gridSpan w:val="2"/>
            <w:tcBorders>
              <w:bottom w:val="single" w:sz="4" w:space="0" w:color="000000"/>
              <w:right w:val="nil"/>
            </w:tcBorders>
          </w:tcPr>
          <w:p w:rsidR="0016610E" w:rsidRPr="007530A8" w:rsidRDefault="0016610E" w:rsidP="000C59AC">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rsidR="0016610E" w:rsidRPr="009E2663" w:rsidRDefault="00B13BE8" w:rsidP="000C59AC">
            <w:pPr>
              <w:spacing w:line="240" w:lineRule="auto"/>
              <w:jc w:val="both"/>
            </w:pPr>
            <w:r>
              <w:t>Sheila Simms-</w:t>
            </w:r>
            <w:r w:rsidR="005227A4">
              <w:t>Watson</w:t>
            </w:r>
          </w:p>
        </w:tc>
      </w:tr>
      <w:tr w:rsidR="0016610E" w:rsidRPr="007530A8">
        <w:tc>
          <w:tcPr>
            <w:tcW w:w="2088" w:type="dxa"/>
            <w:gridSpan w:val="2"/>
            <w:tcBorders>
              <w:bottom w:val="single" w:sz="4" w:space="0" w:color="000000"/>
              <w:right w:val="nil"/>
            </w:tcBorders>
          </w:tcPr>
          <w:p w:rsidR="0016610E" w:rsidRPr="007530A8" w:rsidRDefault="0016610E" w:rsidP="000C59AC">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rsidR="0016610E" w:rsidRPr="009E2663" w:rsidRDefault="00070916" w:rsidP="000C59AC">
            <w:pPr>
              <w:spacing w:line="240" w:lineRule="auto"/>
              <w:jc w:val="both"/>
            </w:pPr>
            <w:r>
              <w:t>Karin Borgerson</w:t>
            </w:r>
          </w:p>
        </w:tc>
      </w:tr>
      <w:tr w:rsidR="0016610E" w:rsidRPr="007530A8">
        <w:trPr>
          <w:trHeight w:val="107"/>
        </w:trPr>
        <w:tc>
          <w:tcPr>
            <w:tcW w:w="10296" w:type="dxa"/>
            <w:gridSpan w:val="8"/>
            <w:tcBorders>
              <w:left w:val="nil"/>
              <w:right w:val="nil"/>
            </w:tcBorders>
          </w:tcPr>
          <w:p w:rsidR="0016610E" w:rsidRDefault="0016610E" w:rsidP="000C59AC">
            <w:pPr>
              <w:spacing w:line="240" w:lineRule="auto"/>
              <w:rPr>
                <w:rFonts w:ascii="Arial" w:hAnsi="Arial" w:cs="Arial"/>
                <w:b/>
                <w:i/>
                <w:sz w:val="28"/>
                <w:szCs w:val="28"/>
              </w:rPr>
            </w:pPr>
          </w:p>
          <w:p w:rsidR="0016610E" w:rsidRPr="003615B2" w:rsidRDefault="0016610E" w:rsidP="000C59AC">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tc>
          <w:tcPr>
            <w:tcW w:w="1818" w:type="dxa"/>
            <w:tcBorders>
              <w:right w:val="nil"/>
            </w:tcBorders>
          </w:tcPr>
          <w:p w:rsidR="0016610E" w:rsidRPr="0077418F" w:rsidRDefault="0016610E" w:rsidP="000C59AC">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rsidR="0016610E" w:rsidRPr="0077418F" w:rsidRDefault="00070916" w:rsidP="000C59AC">
            <w:pPr>
              <w:spacing w:line="240" w:lineRule="auto"/>
              <w:jc w:val="left"/>
            </w:pPr>
            <w:r>
              <w:t>Minutes from 2/11/2013</w:t>
            </w:r>
          </w:p>
        </w:tc>
        <w:tc>
          <w:tcPr>
            <w:tcW w:w="1530" w:type="dxa"/>
            <w:gridSpan w:val="2"/>
            <w:tcBorders>
              <w:right w:val="nil"/>
            </w:tcBorders>
          </w:tcPr>
          <w:p w:rsidR="0016610E" w:rsidRPr="0077418F" w:rsidRDefault="0016610E" w:rsidP="000C59AC">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070916" w:rsidP="000C59AC">
            <w:pPr>
              <w:spacing w:line="240" w:lineRule="auto"/>
              <w:jc w:val="left"/>
            </w:pPr>
            <w:r>
              <w:t>Kristi Ridd-Young</w:t>
            </w:r>
          </w:p>
        </w:tc>
      </w:tr>
      <w:tr w:rsidR="0016610E" w:rsidRPr="007530A8">
        <w:tc>
          <w:tcPr>
            <w:tcW w:w="1818" w:type="dxa"/>
            <w:tcBorders>
              <w:right w:val="nil"/>
            </w:tcBorders>
          </w:tcPr>
          <w:p w:rsidR="0016610E" w:rsidRPr="0077418F" w:rsidRDefault="0016610E" w:rsidP="000C59AC">
            <w:pPr>
              <w:spacing w:line="240" w:lineRule="auto"/>
              <w:jc w:val="left"/>
            </w:pPr>
            <w:r>
              <w:rPr>
                <w:rFonts w:ascii="Arial" w:hAnsi="Arial" w:cs="Arial"/>
                <w:b/>
              </w:rPr>
              <w:t>Documents:</w:t>
            </w:r>
          </w:p>
        </w:tc>
        <w:tc>
          <w:tcPr>
            <w:tcW w:w="8478" w:type="dxa"/>
            <w:gridSpan w:val="7"/>
            <w:tcBorders>
              <w:left w:val="nil"/>
            </w:tcBorders>
          </w:tcPr>
          <w:p w:rsidR="0016610E" w:rsidRPr="00070916" w:rsidRDefault="00070916" w:rsidP="000C59AC">
            <w:pPr>
              <w:spacing w:line="240" w:lineRule="auto"/>
              <w:jc w:val="left"/>
            </w:pPr>
            <w:r w:rsidRPr="00070916">
              <w:t>2a 2013-02-11_Board Meeting Minutes.docx</w:t>
            </w:r>
          </w:p>
        </w:tc>
      </w:tr>
      <w:tr w:rsidR="0016610E" w:rsidRPr="007530A8">
        <w:tc>
          <w:tcPr>
            <w:tcW w:w="1818" w:type="dxa"/>
            <w:tcBorders>
              <w:right w:val="nil"/>
            </w:tcBorders>
          </w:tcPr>
          <w:p w:rsidR="0016610E" w:rsidRPr="0077418F" w:rsidRDefault="0016610E" w:rsidP="000C59AC">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rsidR="0016610E" w:rsidRPr="0077418F" w:rsidRDefault="00A3412E" w:rsidP="006C22F2">
            <w:pPr>
              <w:spacing w:line="240" w:lineRule="auto"/>
              <w:jc w:val="left"/>
            </w:pPr>
            <w:r>
              <w:t xml:space="preserve">Kristi presented minutes. </w:t>
            </w:r>
          </w:p>
        </w:tc>
      </w:tr>
      <w:tr w:rsidR="0016610E" w:rsidRPr="007530A8">
        <w:tc>
          <w:tcPr>
            <w:tcW w:w="1818" w:type="dxa"/>
            <w:tcBorders>
              <w:right w:val="nil"/>
            </w:tcBorders>
          </w:tcPr>
          <w:p w:rsidR="0016610E" w:rsidRPr="007530A8" w:rsidRDefault="0016610E" w:rsidP="000C59AC">
            <w:pPr>
              <w:spacing w:line="240" w:lineRule="auto"/>
              <w:jc w:val="left"/>
              <w:rPr>
                <w:rFonts w:ascii="Arial" w:hAnsi="Arial" w:cs="Arial"/>
                <w:b/>
              </w:rPr>
            </w:pPr>
            <w:r w:rsidRPr="007530A8">
              <w:rPr>
                <w:rFonts w:ascii="Arial" w:hAnsi="Arial" w:cs="Arial"/>
                <w:b/>
              </w:rPr>
              <w:t>Conclusions:</w:t>
            </w:r>
          </w:p>
        </w:tc>
        <w:tc>
          <w:tcPr>
            <w:tcW w:w="8478" w:type="dxa"/>
            <w:gridSpan w:val="7"/>
            <w:tcBorders>
              <w:left w:val="nil"/>
            </w:tcBorders>
          </w:tcPr>
          <w:p w:rsidR="0016610E" w:rsidRPr="0077418F" w:rsidRDefault="006C22F2" w:rsidP="000C59AC">
            <w:pPr>
              <w:spacing w:line="240" w:lineRule="auto"/>
              <w:jc w:val="left"/>
            </w:pPr>
            <w:r>
              <w:t xml:space="preserve">Motion to accept minutes: Heidi Fillmore.  Second: Mary Yglesia. </w:t>
            </w:r>
            <w:r w:rsidR="00B13BE8">
              <w:t xml:space="preserve">Opposed: None. Abstaining: </w:t>
            </w:r>
            <w:r>
              <w:t>Nichole Reding. Motion passes.</w:t>
            </w:r>
          </w:p>
        </w:tc>
      </w:tr>
      <w:tr w:rsidR="0016610E" w:rsidRPr="007530A8">
        <w:tc>
          <w:tcPr>
            <w:tcW w:w="5868" w:type="dxa"/>
            <w:gridSpan w:val="4"/>
          </w:tcPr>
          <w:p w:rsidR="0016610E" w:rsidRPr="007530A8" w:rsidRDefault="0016610E" w:rsidP="000C59AC">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0C59AC">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0C59AC">
            <w:pPr>
              <w:spacing w:line="240" w:lineRule="auto"/>
              <w:rPr>
                <w:rFonts w:ascii="Arial" w:hAnsi="Arial" w:cs="Arial"/>
                <w:b/>
              </w:rPr>
            </w:pPr>
            <w:r w:rsidRPr="007530A8">
              <w:rPr>
                <w:rFonts w:ascii="Arial" w:hAnsi="Arial" w:cs="Arial"/>
                <w:b/>
              </w:rPr>
              <w:t>Deadline</w:t>
            </w:r>
          </w:p>
        </w:tc>
      </w:tr>
      <w:tr w:rsidR="0016610E" w:rsidRPr="007530A8">
        <w:tc>
          <w:tcPr>
            <w:tcW w:w="5868" w:type="dxa"/>
            <w:gridSpan w:val="4"/>
          </w:tcPr>
          <w:p w:rsidR="0016610E" w:rsidRPr="0077418F" w:rsidRDefault="0016610E" w:rsidP="000C59AC">
            <w:pPr>
              <w:numPr>
                <w:ilvl w:val="0"/>
                <w:numId w:val="1"/>
              </w:numPr>
              <w:spacing w:line="240" w:lineRule="auto"/>
              <w:jc w:val="left"/>
            </w:pPr>
          </w:p>
        </w:tc>
        <w:tc>
          <w:tcPr>
            <w:tcW w:w="2880" w:type="dxa"/>
            <w:gridSpan w:val="3"/>
          </w:tcPr>
          <w:p w:rsidR="0016610E" w:rsidRPr="0077418F" w:rsidRDefault="0016610E" w:rsidP="000C59AC">
            <w:pPr>
              <w:spacing w:line="240" w:lineRule="auto"/>
              <w:jc w:val="left"/>
            </w:pPr>
          </w:p>
        </w:tc>
        <w:tc>
          <w:tcPr>
            <w:tcW w:w="1548" w:type="dxa"/>
          </w:tcPr>
          <w:p w:rsidR="0016610E" w:rsidRPr="0077418F" w:rsidRDefault="0016610E" w:rsidP="000C59AC">
            <w:pPr>
              <w:spacing w:line="240" w:lineRule="auto"/>
              <w:jc w:val="left"/>
            </w:pPr>
          </w:p>
        </w:tc>
      </w:tr>
      <w:tr w:rsidR="0016610E" w:rsidRPr="007530A8">
        <w:tc>
          <w:tcPr>
            <w:tcW w:w="3168" w:type="dxa"/>
            <w:gridSpan w:val="3"/>
          </w:tcPr>
          <w:p w:rsidR="0016610E" w:rsidRPr="00234F6E" w:rsidRDefault="0016610E" w:rsidP="000C59AC">
            <w:pPr>
              <w:spacing w:line="240" w:lineRule="auto"/>
              <w:jc w:val="left"/>
            </w:pPr>
            <w:r>
              <w:t>Change to P+</w:t>
            </w:r>
            <w:proofErr w:type="gramStart"/>
            <w:r>
              <w:t>P ?</w:t>
            </w:r>
            <w:proofErr w:type="gramEnd"/>
          </w:p>
        </w:tc>
        <w:tc>
          <w:tcPr>
            <w:tcW w:w="3510" w:type="dxa"/>
            <w:gridSpan w:val="2"/>
          </w:tcPr>
          <w:p w:rsidR="0016610E" w:rsidRPr="0077418F" w:rsidRDefault="0016610E" w:rsidP="000C59AC">
            <w:pPr>
              <w:spacing w:line="240" w:lineRule="auto"/>
              <w:jc w:val="left"/>
            </w:pPr>
            <w:r>
              <w:t>Change to Handbook?</w:t>
            </w:r>
          </w:p>
        </w:tc>
        <w:tc>
          <w:tcPr>
            <w:tcW w:w="3618" w:type="dxa"/>
            <w:gridSpan w:val="3"/>
          </w:tcPr>
          <w:p w:rsidR="0016610E" w:rsidRPr="0077418F" w:rsidRDefault="0016610E" w:rsidP="000C59AC">
            <w:pPr>
              <w:spacing w:line="240" w:lineRule="auto"/>
              <w:jc w:val="left"/>
            </w:pPr>
            <w:r>
              <w:t>Notify public or schools?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19"/>
        <w:gridCol w:w="2374"/>
        <w:gridCol w:w="810"/>
        <w:gridCol w:w="720"/>
        <w:gridCol w:w="1152"/>
        <w:gridCol w:w="1495"/>
      </w:tblGrid>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070916" w:rsidP="000C59AC">
            <w:pPr>
              <w:spacing w:line="240" w:lineRule="auto"/>
              <w:jc w:val="left"/>
            </w:pPr>
            <w:r>
              <w:t>Minutes from special board meeting, 2/25/2013</w:t>
            </w:r>
          </w:p>
        </w:tc>
        <w:tc>
          <w:tcPr>
            <w:tcW w:w="1530" w:type="dxa"/>
            <w:gridSpan w:val="2"/>
            <w:tcBorders>
              <w:right w:val="nil"/>
            </w:tcBorders>
          </w:tcPr>
          <w:p w:rsidR="0016610E" w:rsidRPr="0077418F" w:rsidRDefault="0016610E" w:rsidP="000C59AC">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070916" w:rsidP="000C59AC">
            <w:pPr>
              <w:spacing w:line="240" w:lineRule="auto"/>
              <w:jc w:val="left"/>
            </w:pPr>
            <w:r>
              <w:t>Kristi Ridd-Young</w:t>
            </w:r>
          </w:p>
        </w:tc>
      </w:tr>
      <w:tr w:rsidR="0016610E" w:rsidRPr="0077418F">
        <w:tc>
          <w:tcPr>
            <w:tcW w:w="1818" w:type="dxa"/>
            <w:tcBorders>
              <w:right w:val="nil"/>
            </w:tcBorders>
          </w:tcPr>
          <w:p w:rsidR="0016610E" w:rsidRPr="0077418F" w:rsidRDefault="0016610E" w:rsidP="000C59AC">
            <w:pPr>
              <w:spacing w:line="240" w:lineRule="auto"/>
              <w:jc w:val="left"/>
            </w:pPr>
            <w:r>
              <w:rPr>
                <w:rFonts w:ascii="Arial" w:hAnsi="Arial" w:cs="Arial"/>
                <w:b/>
              </w:rPr>
              <w:t>Documents:</w:t>
            </w:r>
          </w:p>
        </w:tc>
        <w:tc>
          <w:tcPr>
            <w:tcW w:w="8478" w:type="dxa"/>
            <w:gridSpan w:val="6"/>
            <w:tcBorders>
              <w:left w:val="nil"/>
            </w:tcBorders>
          </w:tcPr>
          <w:p w:rsidR="0016610E" w:rsidRPr="00070916" w:rsidRDefault="00070916" w:rsidP="00070916">
            <w:pPr>
              <w:jc w:val="both"/>
            </w:pPr>
            <w:r w:rsidRPr="00070916">
              <w:t>2b 2013-02-25 Special Standards Meeting Minutes.docx</w:t>
            </w:r>
          </w:p>
        </w:tc>
      </w:tr>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A3412E" w:rsidP="006C22F2">
            <w:pPr>
              <w:spacing w:line="240" w:lineRule="auto"/>
              <w:jc w:val="left"/>
            </w:pPr>
            <w:r>
              <w:t xml:space="preserve">Kristi presented </w:t>
            </w:r>
            <w:r w:rsidR="006C22F2">
              <w:t>minutes</w:t>
            </w:r>
            <w:r>
              <w:t xml:space="preserve">.  </w:t>
            </w:r>
          </w:p>
        </w:tc>
      </w:tr>
      <w:tr w:rsidR="0016610E" w:rsidRPr="0077418F">
        <w:tc>
          <w:tcPr>
            <w:tcW w:w="1818" w:type="dxa"/>
            <w:tcBorders>
              <w:right w:val="nil"/>
            </w:tcBorders>
          </w:tcPr>
          <w:p w:rsidR="0016610E" w:rsidRPr="007530A8" w:rsidRDefault="0016610E" w:rsidP="000C59AC">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6C22F2" w:rsidP="000C59AC">
            <w:pPr>
              <w:spacing w:line="240" w:lineRule="auto"/>
              <w:jc w:val="left"/>
            </w:pPr>
            <w:r>
              <w:t xml:space="preserve">Motion to accept minutes: Andrea </w:t>
            </w:r>
            <w:proofErr w:type="spellStart"/>
            <w:r>
              <w:t>Ferroni</w:t>
            </w:r>
            <w:proofErr w:type="spellEnd"/>
            <w:r>
              <w:t xml:space="preserve">. Second: </w:t>
            </w:r>
            <w:proofErr w:type="spellStart"/>
            <w:r>
              <w:t>Henci</w:t>
            </w:r>
            <w:proofErr w:type="spellEnd"/>
            <w:r>
              <w:t xml:space="preserve"> Goer.  Opposed: none. Abstaining: None. Motion passes.</w:t>
            </w:r>
          </w:p>
        </w:tc>
      </w:tr>
      <w:tr w:rsidR="0016610E" w:rsidRPr="007530A8">
        <w:tc>
          <w:tcPr>
            <w:tcW w:w="5868" w:type="dxa"/>
            <w:gridSpan w:val="3"/>
          </w:tcPr>
          <w:p w:rsidR="0016610E" w:rsidRPr="007530A8" w:rsidRDefault="0016610E" w:rsidP="000C59AC">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0C59AC">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0C59AC">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0C59AC">
            <w:pPr>
              <w:numPr>
                <w:ilvl w:val="0"/>
                <w:numId w:val="1"/>
              </w:numPr>
              <w:spacing w:line="240" w:lineRule="auto"/>
              <w:jc w:val="left"/>
            </w:pPr>
          </w:p>
        </w:tc>
        <w:tc>
          <w:tcPr>
            <w:tcW w:w="2880" w:type="dxa"/>
            <w:gridSpan w:val="3"/>
          </w:tcPr>
          <w:p w:rsidR="0016610E" w:rsidRPr="0077418F" w:rsidRDefault="0016610E" w:rsidP="000C59AC">
            <w:pPr>
              <w:spacing w:line="240" w:lineRule="auto"/>
              <w:jc w:val="left"/>
            </w:pPr>
          </w:p>
        </w:tc>
        <w:tc>
          <w:tcPr>
            <w:tcW w:w="1548" w:type="dxa"/>
          </w:tcPr>
          <w:p w:rsidR="0016610E" w:rsidRPr="0077418F" w:rsidRDefault="0016610E" w:rsidP="000C59AC">
            <w:pPr>
              <w:spacing w:line="240" w:lineRule="auto"/>
              <w:jc w:val="left"/>
            </w:pPr>
          </w:p>
        </w:tc>
      </w:tr>
      <w:tr w:rsidR="0016610E" w:rsidRPr="0077418F">
        <w:tc>
          <w:tcPr>
            <w:tcW w:w="3168" w:type="dxa"/>
            <w:gridSpan w:val="2"/>
          </w:tcPr>
          <w:p w:rsidR="0016610E" w:rsidRPr="00234F6E" w:rsidRDefault="0016610E" w:rsidP="000C59AC">
            <w:pPr>
              <w:spacing w:line="240" w:lineRule="auto"/>
              <w:jc w:val="left"/>
            </w:pPr>
            <w:r>
              <w:t>Change to P+</w:t>
            </w:r>
            <w:proofErr w:type="gramStart"/>
            <w:r>
              <w:t>P ?</w:t>
            </w:r>
            <w:proofErr w:type="gramEnd"/>
          </w:p>
        </w:tc>
        <w:tc>
          <w:tcPr>
            <w:tcW w:w="3510" w:type="dxa"/>
            <w:gridSpan w:val="2"/>
          </w:tcPr>
          <w:p w:rsidR="0016610E" w:rsidRPr="0077418F" w:rsidRDefault="0016610E" w:rsidP="000C59AC">
            <w:pPr>
              <w:spacing w:line="240" w:lineRule="auto"/>
              <w:jc w:val="left"/>
            </w:pPr>
            <w:r>
              <w:t>Change to Handbook?</w:t>
            </w:r>
          </w:p>
        </w:tc>
        <w:tc>
          <w:tcPr>
            <w:tcW w:w="3618" w:type="dxa"/>
            <w:gridSpan w:val="3"/>
          </w:tcPr>
          <w:p w:rsidR="0016610E" w:rsidRPr="0077418F" w:rsidRDefault="0016610E" w:rsidP="000C59AC">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44"/>
        <w:gridCol w:w="2384"/>
        <w:gridCol w:w="810"/>
        <w:gridCol w:w="720"/>
        <w:gridCol w:w="1126"/>
        <w:gridCol w:w="1488"/>
      </w:tblGrid>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0C59AC" w:rsidP="000C59AC">
            <w:pPr>
              <w:spacing w:line="240" w:lineRule="auto"/>
              <w:jc w:val="left"/>
            </w:pPr>
            <w:r>
              <w:t>Standards revision: approve implementation timeline</w:t>
            </w:r>
          </w:p>
        </w:tc>
        <w:tc>
          <w:tcPr>
            <w:tcW w:w="1530" w:type="dxa"/>
            <w:gridSpan w:val="2"/>
            <w:tcBorders>
              <w:right w:val="nil"/>
            </w:tcBorders>
          </w:tcPr>
          <w:p w:rsidR="0016610E" w:rsidRPr="0077418F" w:rsidRDefault="0016610E" w:rsidP="000C59AC">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F77958" w:rsidP="000C59AC">
            <w:pPr>
              <w:spacing w:line="240" w:lineRule="auto"/>
              <w:jc w:val="left"/>
            </w:pPr>
            <w:r>
              <w:t>Sandra Bitonti Stewart</w:t>
            </w:r>
          </w:p>
        </w:tc>
      </w:tr>
      <w:tr w:rsidR="0016610E" w:rsidRPr="0077418F">
        <w:tc>
          <w:tcPr>
            <w:tcW w:w="1818" w:type="dxa"/>
            <w:tcBorders>
              <w:right w:val="nil"/>
            </w:tcBorders>
          </w:tcPr>
          <w:p w:rsidR="0016610E" w:rsidRPr="0077418F" w:rsidRDefault="0016610E" w:rsidP="000C59AC">
            <w:pPr>
              <w:spacing w:line="240" w:lineRule="auto"/>
              <w:jc w:val="left"/>
            </w:pPr>
            <w:r>
              <w:rPr>
                <w:rFonts w:ascii="Arial" w:hAnsi="Arial" w:cs="Arial"/>
                <w:b/>
              </w:rPr>
              <w:t>Documents:</w:t>
            </w:r>
          </w:p>
        </w:tc>
        <w:tc>
          <w:tcPr>
            <w:tcW w:w="8478" w:type="dxa"/>
            <w:gridSpan w:val="6"/>
            <w:tcBorders>
              <w:left w:val="nil"/>
            </w:tcBorders>
          </w:tcPr>
          <w:p w:rsidR="000C59AC" w:rsidRDefault="000C59AC" w:rsidP="000C59AC">
            <w:pPr>
              <w:spacing w:line="240" w:lineRule="auto"/>
              <w:jc w:val="left"/>
            </w:pPr>
            <w:r w:rsidRPr="000C59AC">
              <w:t>3 Draft Implementation Timetable_2013_02.docx</w:t>
            </w:r>
          </w:p>
          <w:p w:rsidR="0016610E" w:rsidRPr="000C59AC" w:rsidRDefault="000C59AC" w:rsidP="000C59AC">
            <w:pPr>
              <w:spacing w:line="240" w:lineRule="auto"/>
              <w:jc w:val="left"/>
            </w:pPr>
            <w:r w:rsidRPr="000C59AC">
              <w:t>3 Standards Implementation Timeline_by school v.2.xls</w:t>
            </w:r>
          </w:p>
        </w:tc>
      </w:tr>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F77958" w:rsidRDefault="00F77958" w:rsidP="00B13BE8">
            <w:pPr>
              <w:spacing w:line="240" w:lineRule="auto"/>
              <w:jc w:val="left"/>
            </w:pPr>
            <w:r>
              <w:t>In earlier rounds of standards revisions, MEAC has exceeded USDE regulations by requiring demonstration of compliance within two years of adoption, rather than as part of next regular accreditation review.</w:t>
            </w:r>
            <w:r w:rsidR="00B13BE8">
              <w:t xml:space="preserve"> Staff proposes implementation plan that would require schools to submit a plan for coming into compliance by June 2014, and then attest to full compliance by June 2015.  MEAC would confirm compliance through review of the annual </w:t>
            </w:r>
            <w:r w:rsidR="00B13BE8">
              <w:lastRenderedPageBreak/>
              <w:t xml:space="preserve">reports and then verify compliance through site visits during next reaccreditation cycle.  </w:t>
            </w:r>
          </w:p>
          <w:p w:rsidR="00B13BE8" w:rsidRDefault="00B13BE8" w:rsidP="000C59AC">
            <w:pPr>
              <w:spacing w:line="240" w:lineRule="auto"/>
              <w:jc w:val="left"/>
            </w:pPr>
          </w:p>
          <w:p w:rsidR="000E2845" w:rsidRDefault="000E2845" w:rsidP="000C59AC">
            <w:pPr>
              <w:spacing w:line="240" w:lineRule="auto"/>
              <w:jc w:val="left"/>
            </w:pPr>
            <w:r>
              <w:t xml:space="preserve">Board discussed concern that MEAC would not be able to verify compliance with a few schools until 2019.  Suggestion offered to host meetings for member schools to learn from each other and share strategies for compliance with new standards.  Suggestion that progress reports could be required with each annual report until schools complete their next accreditation cycle, rather than just through 2015.  </w:t>
            </w:r>
          </w:p>
          <w:p w:rsidR="000E2845" w:rsidRDefault="000E2845" w:rsidP="000C59AC">
            <w:pPr>
              <w:spacing w:line="240" w:lineRule="auto"/>
              <w:jc w:val="left"/>
            </w:pPr>
          </w:p>
          <w:p w:rsidR="000E2845" w:rsidRDefault="000E2845" w:rsidP="000C59AC">
            <w:pPr>
              <w:spacing w:line="240" w:lineRule="auto"/>
              <w:jc w:val="left"/>
            </w:pPr>
            <w:r>
              <w:t xml:space="preserve">Strong support for setting a 2-year “deadline” for compliance by June 2015.  </w:t>
            </w:r>
          </w:p>
          <w:p w:rsidR="0016610E" w:rsidRPr="0077418F" w:rsidRDefault="0016610E" w:rsidP="000E2845">
            <w:pPr>
              <w:spacing w:line="240" w:lineRule="auto"/>
              <w:jc w:val="left"/>
            </w:pPr>
          </w:p>
        </w:tc>
      </w:tr>
      <w:tr w:rsidR="0016610E" w:rsidRPr="0077418F">
        <w:tc>
          <w:tcPr>
            <w:tcW w:w="1818" w:type="dxa"/>
            <w:tcBorders>
              <w:right w:val="nil"/>
            </w:tcBorders>
          </w:tcPr>
          <w:p w:rsidR="0016610E" w:rsidRPr="007530A8" w:rsidRDefault="0016610E" w:rsidP="000C59AC">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F61763" w:rsidP="000C59AC">
            <w:pPr>
              <w:spacing w:line="240" w:lineRule="auto"/>
              <w:jc w:val="left"/>
            </w:pPr>
            <w:r>
              <w:t xml:space="preserve">Motion: </w:t>
            </w:r>
            <w:r w:rsidR="00424B72">
              <w:t>Mary: I move to approve timeline with addition of the language about regular reports</w:t>
            </w:r>
            <w:r w:rsidR="000E2845">
              <w:t xml:space="preserve"> through next accreditation cycle</w:t>
            </w:r>
            <w:r w:rsidR="00424B72">
              <w:t>. Second: Kathryn. Abstentions: none: Opposed: none.</w:t>
            </w:r>
            <w:r>
              <w:t xml:space="preserve"> Motion passes.</w:t>
            </w:r>
          </w:p>
        </w:tc>
      </w:tr>
      <w:tr w:rsidR="0016610E" w:rsidRPr="007530A8">
        <w:tc>
          <w:tcPr>
            <w:tcW w:w="5868" w:type="dxa"/>
            <w:gridSpan w:val="3"/>
          </w:tcPr>
          <w:p w:rsidR="0016610E" w:rsidRPr="007530A8" w:rsidRDefault="0016610E" w:rsidP="000C59AC">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0C59AC">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0C59AC">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B13BE8" w:rsidRPr="0077418F" w:rsidRDefault="00B13BE8" w:rsidP="00B13BE8">
            <w:pPr>
              <w:numPr>
                <w:ilvl w:val="0"/>
                <w:numId w:val="1"/>
              </w:numPr>
              <w:spacing w:line="240" w:lineRule="auto"/>
              <w:jc w:val="left"/>
            </w:pPr>
            <w:r>
              <w:t>Edit plan to add row for reports due after 2015</w:t>
            </w:r>
          </w:p>
        </w:tc>
        <w:tc>
          <w:tcPr>
            <w:tcW w:w="2880" w:type="dxa"/>
            <w:gridSpan w:val="3"/>
          </w:tcPr>
          <w:p w:rsidR="0016610E" w:rsidRPr="0077418F" w:rsidRDefault="00B13BE8" w:rsidP="000C59AC">
            <w:pPr>
              <w:spacing w:line="240" w:lineRule="auto"/>
              <w:jc w:val="left"/>
            </w:pPr>
            <w:r>
              <w:t xml:space="preserve">Sandra </w:t>
            </w:r>
          </w:p>
        </w:tc>
        <w:tc>
          <w:tcPr>
            <w:tcW w:w="1548" w:type="dxa"/>
          </w:tcPr>
          <w:p w:rsidR="0016610E" w:rsidRPr="0077418F" w:rsidRDefault="00B13BE8" w:rsidP="000C59AC">
            <w:pPr>
              <w:spacing w:line="240" w:lineRule="auto"/>
              <w:jc w:val="left"/>
            </w:pPr>
            <w:r>
              <w:t>3/11/2013</w:t>
            </w:r>
          </w:p>
        </w:tc>
      </w:tr>
      <w:tr w:rsidR="0016610E" w:rsidRPr="0077418F">
        <w:tc>
          <w:tcPr>
            <w:tcW w:w="3168" w:type="dxa"/>
            <w:gridSpan w:val="2"/>
          </w:tcPr>
          <w:p w:rsidR="0016610E" w:rsidRPr="00234F6E" w:rsidRDefault="0016610E" w:rsidP="000C59AC">
            <w:pPr>
              <w:spacing w:line="240" w:lineRule="auto"/>
              <w:jc w:val="left"/>
            </w:pPr>
            <w:r>
              <w:t>Change to P+</w:t>
            </w:r>
            <w:proofErr w:type="gramStart"/>
            <w:r>
              <w:t>P ?</w:t>
            </w:r>
            <w:proofErr w:type="gramEnd"/>
          </w:p>
        </w:tc>
        <w:tc>
          <w:tcPr>
            <w:tcW w:w="3510" w:type="dxa"/>
            <w:gridSpan w:val="2"/>
          </w:tcPr>
          <w:p w:rsidR="0016610E" w:rsidRPr="0077418F" w:rsidRDefault="0016610E" w:rsidP="000C59AC">
            <w:pPr>
              <w:spacing w:line="240" w:lineRule="auto"/>
              <w:jc w:val="left"/>
            </w:pPr>
            <w:r>
              <w:t>Change to Handbook?</w:t>
            </w:r>
          </w:p>
        </w:tc>
        <w:tc>
          <w:tcPr>
            <w:tcW w:w="3618" w:type="dxa"/>
            <w:gridSpan w:val="3"/>
          </w:tcPr>
          <w:p w:rsidR="0016610E" w:rsidRPr="0077418F" w:rsidRDefault="0016610E" w:rsidP="000C59AC">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D10CBC" w:rsidP="00D10CBC">
            <w:pPr>
              <w:spacing w:line="240" w:lineRule="auto"/>
              <w:jc w:val="left"/>
            </w:pPr>
            <w:r>
              <w:t>AMO/US-MERA meetings: Strategy and goals</w:t>
            </w:r>
          </w:p>
        </w:tc>
        <w:tc>
          <w:tcPr>
            <w:tcW w:w="1530" w:type="dxa"/>
            <w:gridSpan w:val="2"/>
            <w:tcBorders>
              <w:right w:val="nil"/>
            </w:tcBorders>
          </w:tcPr>
          <w:p w:rsidR="0016610E" w:rsidRPr="0077418F" w:rsidRDefault="0016610E" w:rsidP="000C59AC">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762AD" w:rsidP="000C59AC">
            <w:pPr>
              <w:spacing w:line="240" w:lineRule="auto"/>
              <w:jc w:val="left"/>
            </w:pPr>
            <w:r>
              <w:t>Kristi</w:t>
            </w:r>
          </w:p>
        </w:tc>
      </w:tr>
      <w:tr w:rsidR="0016610E" w:rsidRPr="0077418F">
        <w:tc>
          <w:tcPr>
            <w:tcW w:w="1818" w:type="dxa"/>
            <w:tcBorders>
              <w:right w:val="nil"/>
            </w:tcBorders>
          </w:tcPr>
          <w:p w:rsidR="0016610E" w:rsidRPr="0077418F" w:rsidRDefault="0016610E" w:rsidP="000C59AC">
            <w:pPr>
              <w:spacing w:line="240" w:lineRule="auto"/>
              <w:jc w:val="left"/>
            </w:pPr>
            <w:r>
              <w:rPr>
                <w:rFonts w:ascii="Arial" w:hAnsi="Arial" w:cs="Arial"/>
                <w:b/>
              </w:rPr>
              <w:t>Documents:</w:t>
            </w:r>
          </w:p>
        </w:tc>
        <w:tc>
          <w:tcPr>
            <w:tcW w:w="8478" w:type="dxa"/>
            <w:gridSpan w:val="6"/>
            <w:tcBorders>
              <w:left w:val="nil"/>
            </w:tcBorders>
          </w:tcPr>
          <w:p w:rsidR="0016610E" w:rsidRPr="00D10CBC" w:rsidRDefault="00D10CBC" w:rsidP="000C59AC">
            <w:pPr>
              <w:spacing w:line="240" w:lineRule="auto"/>
              <w:jc w:val="left"/>
            </w:pPr>
            <w:r w:rsidRPr="00D10CBC">
              <w:t>4a Collaboration Next Steps for Board_2013_02.docx</w:t>
            </w:r>
          </w:p>
        </w:tc>
      </w:tr>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043CF9" w:rsidP="00043CF9">
            <w:pPr>
              <w:spacing w:line="240" w:lineRule="auto"/>
              <w:jc w:val="left"/>
            </w:pPr>
            <w:r>
              <w:t>In</w:t>
            </w:r>
            <w:r w:rsidR="000E2845">
              <w:t xml:space="preserve"> preparation for the two meetings in April, 2013, the Executive Committee sent out a survey to each board member requesting thoughts o</w:t>
            </w:r>
            <w:r>
              <w:t xml:space="preserve">n several questions related to </w:t>
            </w:r>
            <w:r w:rsidR="000E2845">
              <w:t xml:space="preserve">goals and strategy for MEAC in the two meetings.  </w:t>
            </w:r>
            <w:r>
              <w:t xml:space="preserve">Board asked to complete the survey by Thursday, March 14 so that the Executive Committee will have an opportunity to review.  If it becomes clear that there are differences of opinion, Kristi recommended the possibility of a special board meeting before the AMO meeting. </w:t>
            </w:r>
          </w:p>
        </w:tc>
      </w:tr>
      <w:tr w:rsidR="0016610E" w:rsidRPr="0077418F">
        <w:tc>
          <w:tcPr>
            <w:tcW w:w="1818" w:type="dxa"/>
            <w:tcBorders>
              <w:right w:val="nil"/>
            </w:tcBorders>
          </w:tcPr>
          <w:p w:rsidR="0016610E" w:rsidRPr="007530A8" w:rsidRDefault="0016610E" w:rsidP="000C59AC">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BC12FD" w:rsidP="000C59AC">
            <w:pPr>
              <w:spacing w:line="240" w:lineRule="auto"/>
              <w:jc w:val="left"/>
            </w:pPr>
            <w:r>
              <w:t>Board members will complete survey by Thursday midnight.</w:t>
            </w:r>
          </w:p>
        </w:tc>
      </w:tr>
      <w:tr w:rsidR="0016610E" w:rsidRPr="007530A8">
        <w:tc>
          <w:tcPr>
            <w:tcW w:w="5868" w:type="dxa"/>
            <w:gridSpan w:val="3"/>
          </w:tcPr>
          <w:p w:rsidR="0016610E" w:rsidRPr="007530A8" w:rsidRDefault="0016610E" w:rsidP="000C59AC">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0C59AC">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0C59AC">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F61763" w:rsidRDefault="00F61763" w:rsidP="000C59AC">
            <w:pPr>
              <w:numPr>
                <w:ilvl w:val="0"/>
                <w:numId w:val="1"/>
              </w:numPr>
              <w:spacing w:line="240" w:lineRule="auto"/>
              <w:jc w:val="left"/>
            </w:pPr>
            <w:r>
              <w:t>Sandra will re-send survey link and a reminder</w:t>
            </w:r>
          </w:p>
          <w:p w:rsidR="0016610E" w:rsidRDefault="00F61763" w:rsidP="000C59AC">
            <w:pPr>
              <w:numPr>
                <w:ilvl w:val="0"/>
                <w:numId w:val="1"/>
              </w:numPr>
              <w:spacing w:line="240" w:lineRule="auto"/>
              <w:jc w:val="left"/>
            </w:pPr>
            <w:r>
              <w:t>Board members will complete survey</w:t>
            </w:r>
          </w:p>
          <w:p w:rsidR="000E2845" w:rsidRPr="0077418F" w:rsidRDefault="000E2845" w:rsidP="00F034DA">
            <w:pPr>
              <w:numPr>
                <w:ilvl w:val="0"/>
                <w:numId w:val="1"/>
              </w:numPr>
              <w:spacing w:line="240" w:lineRule="auto"/>
              <w:jc w:val="left"/>
            </w:pPr>
            <w:r>
              <w:t xml:space="preserve">Executive Committee will review the survey responses </w:t>
            </w:r>
            <w:r w:rsidR="00F034DA">
              <w:t>in preparation for AMO meeting</w:t>
            </w:r>
          </w:p>
        </w:tc>
        <w:tc>
          <w:tcPr>
            <w:tcW w:w="2880" w:type="dxa"/>
            <w:gridSpan w:val="3"/>
          </w:tcPr>
          <w:p w:rsidR="00F61763" w:rsidRDefault="00F61763" w:rsidP="000C59AC">
            <w:pPr>
              <w:spacing w:line="240" w:lineRule="auto"/>
              <w:jc w:val="left"/>
            </w:pPr>
            <w:r>
              <w:t>Sandra Bitonti Stewart</w:t>
            </w:r>
          </w:p>
          <w:p w:rsidR="0016610E" w:rsidRPr="0077418F" w:rsidRDefault="00F61763" w:rsidP="000C59AC">
            <w:pPr>
              <w:spacing w:line="240" w:lineRule="auto"/>
              <w:jc w:val="left"/>
            </w:pPr>
            <w:r>
              <w:t>Board members</w:t>
            </w:r>
          </w:p>
        </w:tc>
        <w:tc>
          <w:tcPr>
            <w:tcW w:w="1548" w:type="dxa"/>
          </w:tcPr>
          <w:p w:rsidR="00F61763" w:rsidRDefault="000E2845" w:rsidP="000C59AC">
            <w:pPr>
              <w:spacing w:line="240" w:lineRule="auto"/>
              <w:jc w:val="left"/>
            </w:pPr>
            <w:r>
              <w:t>3/12/2013</w:t>
            </w:r>
          </w:p>
          <w:p w:rsidR="0016610E" w:rsidRPr="0077418F" w:rsidRDefault="00F61763" w:rsidP="000C59AC">
            <w:pPr>
              <w:spacing w:line="240" w:lineRule="auto"/>
              <w:jc w:val="left"/>
            </w:pPr>
            <w:r>
              <w:t>3/14/2013</w:t>
            </w:r>
          </w:p>
        </w:tc>
      </w:tr>
      <w:tr w:rsidR="0016610E" w:rsidRPr="0077418F">
        <w:tc>
          <w:tcPr>
            <w:tcW w:w="3168" w:type="dxa"/>
            <w:gridSpan w:val="2"/>
          </w:tcPr>
          <w:p w:rsidR="0016610E" w:rsidRPr="00234F6E" w:rsidRDefault="0016610E" w:rsidP="000C59AC">
            <w:pPr>
              <w:spacing w:line="240" w:lineRule="auto"/>
              <w:jc w:val="left"/>
            </w:pPr>
            <w:r>
              <w:t>Change to P+</w:t>
            </w:r>
            <w:proofErr w:type="gramStart"/>
            <w:r>
              <w:t>P ?</w:t>
            </w:r>
            <w:proofErr w:type="gramEnd"/>
          </w:p>
        </w:tc>
        <w:tc>
          <w:tcPr>
            <w:tcW w:w="3510" w:type="dxa"/>
            <w:gridSpan w:val="2"/>
          </w:tcPr>
          <w:p w:rsidR="0016610E" w:rsidRPr="0077418F" w:rsidRDefault="0016610E" w:rsidP="000C59AC">
            <w:pPr>
              <w:spacing w:line="240" w:lineRule="auto"/>
              <w:jc w:val="left"/>
            </w:pPr>
            <w:r>
              <w:t>Change to Handbook?</w:t>
            </w:r>
          </w:p>
        </w:tc>
        <w:tc>
          <w:tcPr>
            <w:tcW w:w="3618" w:type="dxa"/>
            <w:gridSpan w:val="3"/>
          </w:tcPr>
          <w:p w:rsidR="0016610E" w:rsidRPr="0077418F" w:rsidRDefault="0016610E" w:rsidP="000C59AC">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8"/>
        <w:gridCol w:w="2378"/>
        <w:gridCol w:w="810"/>
        <w:gridCol w:w="720"/>
        <w:gridCol w:w="1143"/>
        <w:gridCol w:w="1493"/>
      </w:tblGrid>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CA2BC1" w:rsidRDefault="00CA2BC1" w:rsidP="000C59AC">
            <w:pPr>
              <w:spacing w:line="240" w:lineRule="auto"/>
              <w:jc w:val="left"/>
            </w:pPr>
            <w:r w:rsidRPr="00CA2BC1">
              <w:t>Review and approve drafts of ICM Comparison documents</w:t>
            </w:r>
          </w:p>
        </w:tc>
        <w:tc>
          <w:tcPr>
            <w:tcW w:w="1530" w:type="dxa"/>
            <w:gridSpan w:val="2"/>
            <w:tcBorders>
              <w:right w:val="nil"/>
            </w:tcBorders>
          </w:tcPr>
          <w:p w:rsidR="0016610E" w:rsidRPr="0077418F" w:rsidRDefault="0016610E" w:rsidP="000C59AC">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991659" w:rsidP="000C59AC">
            <w:pPr>
              <w:spacing w:line="240" w:lineRule="auto"/>
              <w:jc w:val="left"/>
            </w:pPr>
            <w:r>
              <w:t>Sandra</w:t>
            </w:r>
          </w:p>
        </w:tc>
      </w:tr>
      <w:tr w:rsidR="0016610E" w:rsidRPr="0077418F">
        <w:tc>
          <w:tcPr>
            <w:tcW w:w="1818" w:type="dxa"/>
            <w:tcBorders>
              <w:right w:val="nil"/>
            </w:tcBorders>
          </w:tcPr>
          <w:p w:rsidR="0016610E" w:rsidRPr="0077418F" w:rsidRDefault="0016610E" w:rsidP="000C59AC">
            <w:pPr>
              <w:spacing w:line="240" w:lineRule="auto"/>
              <w:jc w:val="left"/>
            </w:pPr>
            <w:r>
              <w:rPr>
                <w:rFonts w:ascii="Arial" w:hAnsi="Arial" w:cs="Arial"/>
                <w:b/>
              </w:rPr>
              <w:t>Documents:</w:t>
            </w:r>
          </w:p>
        </w:tc>
        <w:tc>
          <w:tcPr>
            <w:tcW w:w="8478" w:type="dxa"/>
            <w:gridSpan w:val="6"/>
            <w:tcBorders>
              <w:left w:val="nil"/>
            </w:tcBorders>
          </w:tcPr>
          <w:p w:rsidR="00CA2BC1" w:rsidRDefault="00CA2BC1" w:rsidP="00CA2BC1">
            <w:pPr>
              <w:jc w:val="both"/>
            </w:pPr>
            <w:r w:rsidRPr="00CA2BC1">
              <w:t>4b(1) Education Standards Assessment - Comparison of ICM and MEAC Standards Feb 15 2013.doc</w:t>
            </w:r>
          </w:p>
          <w:p w:rsidR="00CA2BC1" w:rsidRPr="00CA2BC1" w:rsidRDefault="00CA2BC1" w:rsidP="00CA2BC1">
            <w:pPr>
              <w:jc w:val="both"/>
            </w:pPr>
            <w:r w:rsidRPr="00CA2BC1">
              <w:t>4b(2) Comparison of ICM and MEAC Curriculum Checklist_2013_03.docx</w:t>
            </w:r>
          </w:p>
          <w:p w:rsidR="0016610E" w:rsidRPr="00CA2BC1" w:rsidRDefault="00CA2BC1" w:rsidP="000C59AC">
            <w:pPr>
              <w:spacing w:line="240" w:lineRule="auto"/>
              <w:jc w:val="left"/>
            </w:pPr>
            <w:r w:rsidRPr="00CA2BC1">
              <w:t>4b(3) ICM Global Standards for Midwifery Education and Certified Professional Midwives_2013_02_Jo Anne.docx</w:t>
            </w:r>
          </w:p>
        </w:tc>
      </w:tr>
      <w:tr w:rsidR="0016610E" w:rsidRPr="0077418F">
        <w:tc>
          <w:tcPr>
            <w:tcW w:w="1818" w:type="dxa"/>
            <w:tcBorders>
              <w:right w:val="nil"/>
            </w:tcBorders>
          </w:tcPr>
          <w:p w:rsidR="0016610E" w:rsidRPr="0077418F" w:rsidRDefault="0016610E" w:rsidP="000C59AC">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991659" w:rsidRDefault="00043CF9" w:rsidP="00043CF9">
            <w:pPr>
              <w:spacing w:line="240" w:lineRule="auto"/>
              <w:jc w:val="left"/>
            </w:pPr>
            <w:r>
              <w:t xml:space="preserve">Three documents have been prepared by staff as MEAC’s formal “gap </w:t>
            </w:r>
            <w:r>
              <w:lastRenderedPageBreak/>
              <w:t xml:space="preserve">analysis” with the ICM education standards and competencies.  These documents will be shared with the allied midwifery organizations and the CNM organizations participating in the US-MERA meeting.  Each of these organizations </w:t>
            </w:r>
            <w:proofErr w:type="gramStart"/>
            <w:r>
              <w:t>are</w:t>
            </w:r>
            <w:proofErr w:type="gramEnd"/>
            <w:r>
              <w:t xml:space="preserve"> also working on their own interpretation of gap analyses.  </w:t>
            </w:r>
          </w:p>
          <w:p w:rsidR="00991659" w:rsidRDefault="00991659" w:rsidP="000C59AC">
            <w:pPr>
              <w:spacing w:line="240" w:lineRule="auto"/>
              <w:jc w:val="left"/>
            </w:pPr>
          </w:p>
          <w:p w:rsidR="00991659" w:rsidRDefault="00043CF9" w:rsidP="000C59AC">
            <w:pPr>
              <w:spacing w:line="240" w:lineRule="auto"/>
              <w:jc w:val="left"/>
            </w:pPr>
            <w:proofErr w:type="spellStart"/>
            <w:r>
              <w:t>Henci</w:t>
            </w:r>
            <w:proofErr w:type="spellEnd"/>
            <w:r>
              <w:t xml:space="preserve"> noticed that a few edits needed to be made to the ICM Global Standards comparison document to reflect edits that the MEAC Board made to the proposed 2013 standards.  (II.3.e, IV.4)  Sandra will make these edits.  </w:t>
            </w:r>
          </w:p>
          <w:p w:rsidR="00AB3655" w:rsidRDefault="00AB3655" w:rsidP="000C59AC">
            <w:pPr>
              <w:spacing w:line="240" w:lineRule="auto"/>
              <w:jc w:val="left"/>
            </w:pPr>
          </w:p>
          <w:p w:rsidR="003D0FF8" w:rsidRDefault="00043CF9" w:rsidP="000C59AC">
            <w:pPr>
              <w:spacing w:line="240" w:lineRule="auto"/>
              <w:jc w:val="left"/>
            </w:pPr>
            <w:r>
              <w:t xml:space="preserve">Several questions and concerns were raised in regard to our ICM gap analysis: </w:t>
            </w:r>
          </w:p>
          <w:p w:rsidR="003D0FF8" w:rsidRDefault="003D0FF8" w:rsidP="000C59AC">
            <w:pPr>
              <w:spacing w:line="240" w:lineRule="auto"/>
              <w:jc w:val="left"/>
            </w:pPr>
          </w:p>
          <w:p w:rsidR="003D0FF8" w:rsidRDefault="00043CF9" w:rsidP="003D0FF8">
            <w:pPr>
              <w:pStyle w:val="ListParagraph"/>
              <w:numPr>
                <w:ilvl w:val="0"/>
                <w:numId w:val="3"/>
              </w:numPr>
              <w:spacing w:line="240" w:lineRule="auto"/>
              <w:jc w:val="left"/>
            </w:pPr>
            <w:r>
              <w:t xml:space="preserve">concerns about the different curriculum requirements for MEAC school students and PEP students; </w:t>
            </w:r>
          </w:p>
          <w:p w:rsidR="003D0FF8" w:rsidRDefault="00717EC6" w:rsidP="003D0FF8">
            <w:pPr>
              <w:pStyle w:val="ListParagraph"/>
              <w:numPr>
                <w:ilvl w:val="0"/>
                <w:numId w:val="3"/>
              </w:numPr>
              <w:spacing w:line="240" w:lineRule="auto"/>
              <w:jc w:val="left"/>
            </w:pPr>
            <w:r>
              <w:t>questions about how NARM Form 201 is develop</w:t>
            </w:r>
            <w:r w:rsidR="003833ED">
              <w:t>ed and how often it is updated –</w:t>
            </w:r>
            <w:r w:rsidR="003D0FF8">
              <w:t xml:space="preserve"> job analysis process/how is this different than development of core competencies</w:t>
            </w:r>
          </w:p>
          <w:p w:rsidR="003D0FF8" w:rsidRDefault="003D0FF8" w:rsidP="003D0FF8">
            <w:pPr>
              <w:pStyle w:val="ListParagraph"/>
              <w:numPr>
                <w:ilvl w:val="0"/>
                <w:numId w:val="3"/>
              </w:numPr>
              <w:spacing w:line="240" w:lineRule="auto"/>
              <w:jc w:val="left"/>
            </w:pPr>
            <w:proofErr w:type="gramStart"/>
            <w:r>
              <w:t>what</w:t>
            </w:r>
            <w:proofErr w:type="gramEnd"/>
            <w:r>
              <w:t xml:space="preserve"> are the purposes of core competencies vs. skills list for credentialing/testing agency? </w:t>
            </w:r>
          </w:p>
          <w:p w:rsidR="00000532" w:rsidRDefault="003833ED" w:rsidP="003D0FF8">
            <w:pPr>
              <w:pStyle w:val="ListParagraph"/>
              <w:numPr>
                <w:ilvl w:val="0"/>
                <w:numId w:val="3"/>
              </w:numPr>
              <w:spacing w:line="240" w:lineRule="auto"/>
              <w:jc w:val="left"/>
            </w:pPr>
            <w:r>
              <w:t>b</w:t>
            </w:r>
            <w:r w:rsidR="00000532">
              <w:t xml:space="preserve">eing in </w:t>
            </w:r>
            <w:r w:rsidR="00C2762C">
              <w:t>alignment</w:t>
            </w:r>
            <w:r w:rsidR="00000532">
              <w:t xml:space="preserve"> with international standards is </w:t>
            </w:r>
            <w:r>
              <w:t>an important goal;</w:t>
            </w:r>
            <w:r w:rsidR="00000532">
              <w:t xml:space="preserve">  </w:t>
            </w:r>
          </w:p>
          <w:p w:rsidR="002F1538" w:rsidRDefault="003D0FF8" w:rsidP="003D0FF8">
            <w:pPr>
              <w:pStyle w:val="ListParagraph"/>
              <w:numPr>
                <w:ilvl w:val="0"/>
                <w:numId w:val="3"/>
              </w:numPr>
              <w:spacing w:line="240" w:lineRule="auto"/>
              <w:jc w:val="left"/>
            </w:pPr>
            <w:proofErr w:type="gramStart"/>
            <w:r>
              <w:t>how</w:t>
            </w:r>
            <w:proofErr w:type="gramEnd"/>
            <w:r>
              <w:t xml:space="preserve"> these issues</w:t>
            </w:r>
            <w:r w:rsidR="00657A83">
              <w:t xml:space="preserve"> will affect schools, students and prospective </w:t>
            </w:r>
            <w:r>
              <w:t xml:space="preserve">students, sister organizations. </w:t>
            </w:r>
          </w:p>
          <w:p w:rsidR="00F034DA" w:rsidRDefault="00F034DA" w:rsidP="003D0FF8">
            <w:pPr>
              <w:pStyle w:val="ListParagraph"/>
              <w:numPr>
                <w:ilvl w:val="0"/>
                <w:numId w:val="3"/>
              </w:numPr>
              <w:spacing w:line="240" w:lineRule="auto"/>
              <w:jc w:val="left"/>
            </w:pPr>
            <w:r>
              <w:t>concerns about preserving access to multiple pathways for midwifery education</w:t>
            </w:r>
          </w:p>
          <w:p w:rsidR="00487413" w:rsidRDefault="00F034DA" w:rsidP="000C59AC">
            <w:pPr>
              <w:pStyle w:val="ListParagraph"/>
              <w:numPr>
                <w:ilvl w:val="0"/>
                <w:numId w:val="3"/>
              </w:numPr>
              <w:spacing w:line="240" w:lineRule="auto"/>
              <w:jc w:val="left"/>
            </w:pPr>
            <w:proofErr w:type="gramStart"/>
            <w:r>
              <w:t>f</w:t>
            </w:r>
            <w:r w:rsidR="002F1538">
              <w:t>undame</w:t>
            </w:r>
            <w:r>
              <w:t>ntal</w:t>
            </w:r>
            <w:proofErr w:type="gramEnd"/>
            <w:r>
              <w:t xml:space="preserve"> differences between the “bottom up” approach of the job analysis that NARM does and the “top down” approach that MEAC is embracing by adopting the ICM standards and competencies</w:t>
            </w:r>
            <w:r w:rsidR="002F1538">
              <w:t xml:space="preserve">.  </w:t>
            </w:r>
          </w:p>
          <w:p w:rsidR="00F034DA" w:rsidRDefault="001F0AAA" w:rsidP="001F0AAA">
            <w:pPr>
              <w:pStyle w:val="ListParagraph"/>
              <w:numPr>
                <w:ilvl w:val="0"/>
                <w:numId w:val="3"/>
              </w:numPr>
              <w:spacing w:line="240" w:lineRule="auto"/>
              <w:jc w:val="left"/>
            </w:pPr>
            <w:r>
              <w:t>L</w:t>
            </w:r>
            <w:r w:rsidRPr="001F0AAA">
              <w:t>ess about the PEP educational pathway and more about the administration of the pathway and the assessments used to determine competency.</w:t>
            </w:r>
            <w:r>
              <w:t xml:space="preserve"> T</w:t>
            </w:r>
            <w:r w:rsidR="00F034DA">
              <w:t xml:space="preserve">his is the issue and will become increasingly so as we come under the attention of a larger audience including the federal government/Medicaid etc.  </w:t>
            </w:r>
          </w:p>
          <w:p w:rsidR="00F034DA" w:rsidRDefault="00F034DA" w:rsidP="000C59AC">
            <w:pPr>
              <w:pStyle w:val="ListParagraph"/>
              <w:numPr>
                <w:ilvl w:val="0"/>
                <w:numId w:val="3"/>
              </w:numPr>
              <w:spacing w:line="240" w:lineRule="auto"/>
              <w:jc w:val="left"/>
            </w:pPr>
            <w:r>
              <w:t xml:space="preserve">Concern expressed </w:t>
            </w:r>
            <w:proofErr w:type="gramStart"/>
            <w:r>
              <w:t>that MEAC representatives</w:t>
            </w:r>
            <w:proofErr w:type="gramEnd"/>
            <w:r>
              <w:t xml:space="preserve"> to the upcoming AMO and US-MERA meetings need clarity on these issues – where does MEAC stand?  Does our philosophy statement need to be reviewed again in terms of our commitment to multiple pathways?  </w:t>
            </w:r>
          </w:p>
          <w:p w:rsidR="00F034DA" w:rsidRDefault="00F034DA" w:rsidP="00F034DA">
            <w:pPr>
              <w:pStyle w:val="ListParagraph"/>
              <w:spacing w:line="240" w:lineRule="auto"/>
              <w:jc w:val="left"/>
            </w:pPr>
          </w:p>
          <w:p w:rsidR="00F034DA" w:rsidRDefault="00F034DA" w:rsidP="00F034DA">
            <w:pPr>
              <w:spacing w:line="240" w:lineRule="auto"/>
              <w:jc w:val="left"/>
            </w:pPr>
            <w:r>
              <w:t xml:space="preserve">Suggestion was made to schedule a special board meeting to discuss the results of the survey that come in before the Executive Committee leaves for Scottsdale.   </w:t>
            </w:r>
          </w:p>
          <w:p w:rsidR="00F034DA" w:rsidRDefault="00F034DA" w:rsidP="000C59AC">
            <w:pPr>
              <w:spacing w:line="240" w:lineRule="auto"/>
              <w:jc w:val="left"/>
            </w:pPr>
          </w:p>
          <w:p w:rsidR="001206E1" w:rsidRDefault="001206E1" w:rsidP="000C59AC">
            <w:pPr>
              <w:spacing w:line="240" w:lineRule="auto"/>
              <w:jc w:val="left"/>
            </w:pPr>
          </w:p>
          <w:p w:rsidR="00221C72" w:rsidRDefault="00221C72" w:rsidP="000C59AC">
            <w:pPr>
              <w:spacing w:line="240" w:lineRule="auto"/>
              <w:jc w:val="left"/>
            </w:pPr>
          </w:p>
          <w:p w:rsidR="00AB3655" w:rsidRDefault="00AB3655" w:rsidP="000C59AC">
            <w:pPr>
              <w:spacing w:line="240" w:lineRule="auto"/>
              <w:jc w:val="left"/>
            </w:pPr>
          </w:p>
          <w:p w:rsidR="0016610E" w:rsidRPr="0077418F" w:rsidRDefault="0016610E" w:rsidP="000C59AC">
            <w:pPr>
              <w:spacing w:line="240" w:lineRule="auto"/>
              <w:jc w:val="left"/>
            </w:pPr>
          </w:p>
        </w:tc>
      </w:tr>
      <w:tr w:rsidR="0016610E" w:rsidRPr="0077418F">
        <w:tc>
          <w:tcPr>
            <w:tcW w:w="1818" w:type="dxa"/>
            <w:tcBorders>
              <w:right w:val="nil"/>
            </w:tcBorders>
          </w:tcPr>
          <w:p w:rsidR="0016610E" w:rsidRPr="007530A8" w:rsidRDefault="0016610E" w:rsidP="000C59AC">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657A83" w:rsidRDefault="00AB3655" w:rsidP="000C59AC">
            <w:pPr>
              <w:spacing w:line="240" w:lineRule="auto"/>
              <w:jc w:val="left"/>
            </w:pPr>
            <w:r>
              <w:t>4b(1): Move to approve-</w:t>
            </w:r>
            <w:proofErr w:type="spellStart"/>
            <w:r>
              <w:t>Henci</w:t>
            </w:r>
            <w:proofErr w:type="spellEnd"/>
            <w:r>
              <w:t xml:space="preserve"> moves for approval with corrections as discussed. Second: Andrea. Abstention: none Opposed: none. Approved.</w:t>
            </w:r>
          </w:p>
          <w:p w:rsidR="00657A83" w:rsidRDefault="00657A83" w:rsidP="000C59AC">
            <w:pPr>
              <w:spacing w:line="240" w:lineRule="auto"/>
              <w:jc w:val="left"/>
            </w:pPr>
          </w:p>
          <w:p w:rsidR="005034B2" w:rsidRDefault="00657A83" w:rsidP="000C59AC">
            <w:pPr>
              <w:spacing w:line="240" w:lineRule="auto"/>
              <w:jc w:val="left"/>
            </w:pPr>
            <w:r>
              <w:t xml:space="preserve">(2): </w:t>
            </w:r>
            <w:r w:rsidR="001206E1">
              <w:t xml:space="preserve">Motion: Mary moves to approve </w:t>
            </w:r>
            <w:r w:rsidR="00F61763">
              <w:t>curriculum</w:t>
            </w:r>
            <w:r w:rsidR="001206E1">
              <w:t xml:space="preserve"> </w:t>
            </w:r>
            <w:r w:rsidR="00F61763">
              <w:t>checklist</w:t>
            </w:r>
            <w:r w:rsidR="001206E1">
              <w:t xml:space="preserve"> comparison. Kristi: second.  No abstain, no opposed. Accepted. </w:t>
            </w:r>
            <w:r w:rsidR="00F61763">
              <w:t>After</w:t>
            </w:r>
            <w:r w:rsidR="001206E1">
              <w:t xml:space="preserve"> survey is </w:t>
            </w:r>
            <w:r w:rsidR="00F61763">
              <w:t>completed</w:t>
            </w:r>
            <w:r w:rsidR="001206E1">
              <w:t>—perhaps be prepared to have a special board meeting where we might set aside time to have the larger philosophical discussion.</w:t>
            </w:r>
            <w:r w:rsidR="00425973">
              <w:t xml:space="preserve"> Be</w:t>
            </w:r>
            <w:r w:rsidR="00F61763">
              <w:t xml:space="preserve"> thought</w:t>
            </w:r>
            <w:r w:rsidR="00425973">
              <w:t xml:space="preserve">ful about </w:t>
            </w:r>
            <w:r w:rsidR="00F61763">
              <w:t>the</w:t>
            </w:r>
            <w:r w:rsidR="00425973">
              <w:t xml:space="preserve"> survey.</w:t>
            </w:r>
          </w:p>
          <w:p w:rsidR="005034B2" w:rsidRDefault="005034B2" w:rsidP="000C59AC">
            <w:pPr>
              <w:spacing w:line="240" w:lineRule="auto"/>
              <w:jc w:val="left"/>
            </w:pPr>
          </w:p>
          <w:p w:rsidR="00AB3655" w:rsidRDefault="005034B2" w:rsidP="000C59AC">
            <w:pPr>
              <w:spacing w:line="240" w:lineRule="auto"/>
              <w:jc w:val="left"/>
            </w:pPr>
            <w:r>
              <w:t xml:space="preserve">(3): Motion to accept this overview: </w:t>
            </w:r>
            <w:proofErr w:type="spellStart"/>
            <w:r>
              <w:t>Henci</w:t>
            </w:r>
            <w:proofErr w:type="spellEnd"/>
            <w:r>
              <w:t xml:space="preserve"> I move that we accept this overview by Jo Anne. Second: Andrea.  Abstain: none. Opposed: none.</w:t>
            </w:r>
          </w:p>
          <w:p w:rsidR="00AB3655" w:rsidRDefault="00AB3655" w:rsidP="000C59AC">
            <w:pPr>
              <w:spacing w:line="240" w:lineRule="auto"/>
              <w:jc w:val="left"/>
            </w:pPr>
          </w:p>
          <w:p w:rsidR="0016610E" w:rsidRPr="0077418F" w:rsidRDefault="0016610E" w:rsidP="000C59AC">
            <w:pPr>
              <w:spacing w:line="240" w:lineRule="auto"/>
              <w:jc w:val="left"/>
            </w:pPr>
          </w:p>
        </w:tc>
      </w:tr>
      <w:tr w:rsidR="0016610E" w:rsidRPr="007530A8">
        <w:tc>
          <w:tcPr>
            <w:tcW w:w="5868" w:type="dxa"/>
            <w:gridSpan w:val="3"/>
          </w:tcPr>
          <w:p w:rsidR="0016610E" w:rsidRPr="007530A8" w:rsidRDefault="0016610E" w:rsidP="000C59AC">
            <w:pPr>
              <w:spacing w:line="240" w:lineRule="auto"/>
              <w:rPr>
                <w:rFonts w:ascii="Arial" w:hAnsi="Arial" w:cs="Arial"/>
                <w:b/>
              </w:rPr>
            </w:pPr>
            <w:r w:rsidRPr="007530A8">
              <w:rPr>
                <w:rFonts w:ascii="Arial" w:hAnsi="Arial" w:cs="Arial"/>
                <w:b/>
              </w:rPr>
              <w:lastRenderedPageBreak/>
              <w:t>Action Items</w:t>
            </w:r>
          </w:p>
        </w:tc>
        <w:tc>
          <w:tcPr>
            <w:tcW w:w="2880" w:type="dxa"/>
            <w:gridSpan w:val="3"/>
          </w:tcPr>
          <w:p w:rsidR="0016610E" w:rsidRPr="007530A8" w:rsidRDefault="0016610E" w:rsidP="000C59AC">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0C59AC">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F034DA" w:rsidP="000C59AC">
            <w:pPr>
              <w:numPr>
                <w:ilvl w:val="0"/>
                <w:numId w:val="1"/>
              </w:numPr>
              <w:spacing w:line="240" w:lineRule="auto"/>
              <w:jc w:val="left"/>
            </w:pPr>
            <w:r>
              <w:t xml:space="preserve">Edits comparison documents </w:t>
            </w:r>
          </w:p>
        </w:tc>
        <w:tc>
          <w:tcPr>
            <w:tcW w:w="2880" w:type="dxa"/>
            <w:gridSpan w:val="3"/>
          </w:tcPr>
          <w:p w:rsidR="0016610E" w:rsidRPr="0077418F" w:rsidRDefault="00F034DA" w:rsidP="000C59AC">
            <w:pPr>
              <w:spacing w:line="240" w:lineRule="auto"/>
              <w:jc w:val="left"/>
            </w:pPr>
            <w:r>
              <w:t xml:space="preserve">Sandra </w:t>
            </w:r>
          </w:p>
        </w:tc>
        <w:tc>
          <w:tcPr>
            <w:tcW w:w="1548" w:type="dxa"/>
          </w:tcPr>
          <w:p w:rsidR="0016610E" w:rsidRPr="0077418F" w:rsidRDefault="00F034DA" w:rsidP="000C59AC">
            <w:pPr>
              <w:spacing w:line="240" w:lineRule="auto"/>
              <w:jc w:val="left"/>
            </w:pPr>
            <w:r>
              <w:t>3/11/2013</w:t>
            </w:r>
          </w:p>
        </w:tc>
      </w:tr>
      <w:tr w:rsidR="0016610E" w:rsidRPr="0077418F">
        <w:tc>
          <w:tcPr>
            <w:tcW w:w="3168" w:type="dxa"/>
            <w:gridSpan w:val="2"/>
          </w:tcPr>
          <w:p w:rsidR="0016610E" w:rsidRPr="00234F6E" w:rsidRDefault="0016610E" w:rsidP="000C59AC">
            <w:pPr>
              <w:spacing w:line="240" w:lineRule="auto"/>
              <w:jc w:val="left"/>
            </w:pPr>
            <w:r>
              <w:t>Change to P+</w:t>
            </w:r>
            <w:proofErr w:type="gramStart"/>
            <w:r>
              <w:t>P ?</w:t>
            </w:r>
            <w:proofErr w:type="gramEnd"/>
          </w:p>
        </w:tc>
        <w:tc>
          <w:tcPr>
            <w:tcW w:w="3510" w:type="dxa"/>
            <w:gridSpan w:val="2"/>
          </w:tcPr>
          <w:p w:rsidR="0016610E" w:rsidRPr="0077418F" w:rsidRDefault="0016610E" w:rsidP="000C59AC">
            <w:pPr>
              <w:spacing w:line="240" w:lineRule="auto"/>
              <w:jc w:val="left"/>
            </w:pPr>
            <w:r>
              <w:t>Change to Handbook?</w:t>
            </w:r>
          </w:p>
        </w:tc>
        <w:tc>
          <w:tcPr>
            <w:tcW w:w="3618" w:type="dxa"/>
            <w:gridSpan w:val="3"/>
          </w:tcPr>
          <w:p w:rsidR="0016610E" w:rsidRPr="0077418F" w:rsidRDefault="0016610E" w:rsidP="000C59AC">
            <w:pPr>
              <w:spacing w:line="240" w:lineRule="auto"/>
              <w:jc w:val="left"/>
            </w:pPr>
            <w:r>
              <w:t>Notify public or schools?</w:t>
            </w:r>
          </w:p>
        </w:tc>
      </w:tr>
    </w:tbl>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Pr="0016610E" w:rsidRDefault="0016610E">
      <w:pPr>
        <w:rPr>
          <w:rFonts w:ascii="Wingdings" w:hAnsi="Wingdings"/>
        </w:rPr>
      </w:pPr>
    </w:p>
    <w:sectPr w:rsidR="0016610E" w:rsidRPr="0016610E" w:rsidSect="001A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F11"/>
    <w:multiLevelType w:val="hybridMultilevel"/>
    <w:tmpl w:val="14EA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10116"/>
    <w:multiLevelType w:val="hybridMultilevel"/>
    <w:tmpl w:val="23D0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000532"/>
    <w:rsid w:val="00011967"/>
    <w:rsid w:val="00043CF9"/>
    <w:rsid w:val="00070916"/>
    <w:rsid w:val="000A60E2"/>
    <w:rsid w:val="000C59AC"/>
    <w:rsid w:val="000E2845"/>
    <w:rsid w:val="001127DB"/>
    <w:rsid w:val="001206E1"/>
    <w:rsid w:val="0016610E"/>
    <w:rsid w:val="001A692E"/>
    <w:rsid w:val="001F0AAA"/>
    <w:rsid w:val="00221C72"/>
    <w:rsid w:val="00246B9E"/>
    <w:rsid w:val="002F1538"/>
    <w:rsid w:val="00346376"/>
    <w:rsid w:val="00362CC9"/>
    <w:rsid w:val="00376917"/>
    <w:rsid w:val="003833ED"/>
    <w:rsid w:val="003B5926"/>
    <w:rsid w:val="003D0FF8"/>
    <w:rsid w:val="0042080B"/>
    <w:rsid w:val="00424B72"/>
    <w:rsid w:val="00425973"/>
    <w:rsid w:val="00487413"/>
    <w:rsid w:val="005034B2"/>
    <w:rsid w:val="005227A4"/>
    <w:rsid w:val="0057401B"/>
    <w:rsid w:val="005762AD"/>
    <w:rsid w:val="005970B5"/>
    <w:rsid w:val="00657A83"/>
    <w:rsid w:val="006C22F2"/>
    <w:rsid w:val="00717EC6"/>
    <w:rsid w:val="00772505"/>
    <w:rsid w:val="007C492D"/>
    <w:rsid w:val="007D6674"/>
    <w:rsid w:val="007D7618"/>
    <w:rsid w:val="007F0C88"/>
    <w:rsid w:val="00842FF2"/>
    <w:rsid w:val="008608B8"/>
    <w:rsid w:val="00870DD8"/>
    <w:rsid w:val="00885442"/>
    <w:rsid w:val="00893DF3"/>
    <w:rsid w:val="00946C72"/>
    <w:rsid w:val="00991659"/>
    <w:rsid w:val="00A3412E"/>
    <w:rsid w:val="00A40C5E"/>
    <w:rsid w:val="00AB252F"/>
    <w:rsid w:val="00AB3655"/>
    <w:rsid w:val="00B12578"/>
    <w:rsid w:val="00B13BE8"/>
    <w:rsid w:val="00BC12FD"/>
    <w:rsid w:val="00BC1CD7"/>
    <w:rsid w:val="00BF79E1"/>
    <w:rsid w:val="00C2762C"/>
    <w:rsid w:val="00C5235F"/>
    <w:rsid w:val="00C92154"/>
    <w:rsid w:val="00C94A6C"/>
    <w:rsid w:val="00CA2BC1"/>
    <w:rsid w:val="00D10CBC"/>
    <w:rsid w:val="00DE33DE"/>
    <w:rsid w:val="00EC3C74"/>
    <w:rsid w:val="00F034DA"/>
    <w:rsid w:val="00F51258"/>
    <w:rsid w:val="00F61763"/>
    <w:rsid w:val="00F77958"/>
    <w:rsid w:val="00FB4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C22F2"/>
    <w:rPr>
      <w:sz w:val="18"/>
      <w:szCs w:val="18"/>
    </w:rPr>
  </w:style>
  <w:style w:type="paragraph" w:styleId="CommentText">
    <w:name w:val="annotation text"/>
    <w:basedOn w:val="Normal"/>
    <w:link w:val="CommentTextChar"/>
    <w:rsid w:val="006C22F2"/>
    <w:pPr>
      <w:spacing w:line="240" w:lineRule="auto"/>
    </w:pPr>
    <w:rPr>
      <w:szCs w:val="24"/>
    </w:rPr>
  </w:style>
  <w:style w:type="character" w:customStyle="1" w:styleId="CommentTextChar">
    <w:name w:val="Comment Text Char"/>
    <w:basedOn w:val="DefaultParagraphFont"/>
    <w:link w:val="CommentText"/>
    <w:rsid w:val="006C22F2"/>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6C22F2"/>
    <w:rPr>
      <w:b/>
      <w:bCs/>
      <w:sz w:val="20"/>
      <w:szCs w:val="20"/>
    </w:rPr>
  </w:style>
  <w:style w:type="character" w:customStyle="1" w:styleId="CommentSubjectChar">
    <w:name w:val="Comment Subject Char"/>
    <w:basedOn w:val="CommentTextChar"/>
    <w:link w:val="CommentSubject"/>
    <w:rsid w:val="006C22F2"/>
    <w:rPr>
      <w:rFonts w:ascii="Times New Roman" w:eastAsia="Calibri" w:hAnsi="Times New Roman" w:cs="Times New Roman"/>
      <w:b/>
      <w:bCs/>
      <w:sz w:val="20"/>
      <w:szCs w:val="20"/>
    </w:rPr>
  </w:style>
  <w:style w:type="paragraph" w:styleId="BalloonText">
    <w:name w:val="Balloon Text"/>
    <w:basedOn w:val="Normal"/>
    <w:link w:val="BalloonTextChar"/>
    <w:rsid w:val="006C22F2"/>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C22F2"/>
    <w:rPr>
      <w:rFonts w:ascii="Lucida Grande" w:eastAsia="Calibri" w:hAnsi="Lucida Grande" w:cs="Times New Roman"/>
      <w:sz w:val="18"/>
      <w:szCs w:val="18"/>
    </w:rPr>
  </w:style>
  <w:style w:type="paragraph" w:styleId="ListParagraph">
    <w:name w:val="List Paragraph"/>
    <w:basedOn w:val="Normal"/>
    <w:rsid w:val="00F77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C22F2"/>
    <w:rPr>
      <w:sz w:val="18"/>
      <w:szCs w:val="18"/>
    </w:rPr>
  </w:style>
  <w:style w:type="paragraph" w:styleId="CommentText">
    <w:name w:val="annotation text"/>
    <w:basedOn w:val="Normal"/>
    <w:link w:val="CommentTextChar"/>
    <w:rsid w:val="006C22F2"/>
    <w:pPr>
      <w:spacing w:line="240" w:lineRule="auto"/>
    </w:pPr>
    <w:rPr>
      <w:szCs w:val="24"/>
    </w:rPr>
  </w:style>
  <w:style w:type="character" w:customStyle="1" w:styleId="CommentTextChar">
    <w:name w:val="Comment Text Char"/>
    <w:basedOn w:val="DefaultParagraphFont"/>
    <w:link w:val="CommentText"/>
    <w:rsid w:val="006C22F2"/>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6C22F2"/>
    <w:rPr>
      <w:b/>
      <w:bCs/>
      <w:sz w:val="20"/>
      <w:szCs w:val="20"/>
    </w:rPr>
  </w:style>
  <w:style w:type="character" w:customStyle="1" w:styleId="CommentSubjectChar">
    <w:name w:val="Comment Subject Char"/>
    <w:basedOn w:val="CommentTextChar"/>
    <w:link w:val="CommentSubject"/>
    <w:rsid w:val="006C22F2"/>
    <w:rPr>
      <w:rFonts w:ascii="Times New Roman" w:eastAsia="Calibri" w:hAnsi="Times New Roman" w:cs="Times New Roman"/>
      <w:b/>
      <w:bCs/>
      <w:sz w:val="20"/>
      <w:szCs w:val="20"/>
    </w:rPr>
  </w:style>
  <w:style w:type="paragraph" w:styleId="BalloonText">
    <w:name w:val="Balloon Text"/>
    <w:basedOn w:val="Normal"/>
    <w:link w:val="BalloonTextChar"/>
    <w:rsid w:val="006C22F2"/>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C22F2"/>
    <w:rPr>
      <w:rFonts w:ascii="Lucida Grande" w:eastAsia="Calibri" w:hAnsi="Lucida Grande" w:cs="Times New Roman"/>
      <w:sz w:val="18"/>
      <w:szCs w:val="18"/>
    </w:rPr>
  </w:style>
  <w:style w:type="paragraph" w:styleId="ListParagraph">
    <w:name w:val="List Paragraph"/>
    <w:basedOn w:val="Normal"/>
    <w:rsid w:val="00F7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2013-05-06T18:29:00Z</dcterms:created>
  <dcterms:modified xsi:type="dcterms:W3CDTF">2013-05-06T18:29:00Z</dcterms:modified>
</cp:coreProperties>
</file>